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087" w:rsidRPr="008D7E39" w:rsidRDefault="00AF3087" w:rsidP="00AF30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b/>
          <w:bCs/>
          <w:sz w:val="28"/>
          <w:szCs w:val="28"/>
        </w:rPr>
        <w:t>Область науки:</w:t>
      </w:r>
      <w:r w:rsidRPr="008D7E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3087" w:rsidRPr="008D7E39" w:rsidRDefault="00AF3087" w:rsidP="00AF308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7E39">
        <w:rPr>
          <w:rStyle w:val="2"/>
          <w:rFonts w:eastAsia="Calibri"/>
          <w:color w:val="auto"/>
        </w:rPr>
        <w:t>5. Социальные и гуманитарные науки</w:t>
      </w:r>
    </w:p>
    <w:p w:rsidR="00AF3087" w:rsidRPr="008D7E39" w:rsidRDefault="00AF3087" w:rsidP="00AF308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F3087" w:rsidRPr="008D7E39" w:rsidRDefault="00AF3087" w:rsidP="00AF3087">
      <w:pPr>
        <w:spacing w:after="0" w:line="240" w:lineRule="auto"/>
        <w:jc w:val="both"/>
        <w:rPr>
          <w:rStyle w:val="2"/>
          <w:rFonts w:eastAsia="Calibri"/>
          <w:color w:val="auto"/>
        </w:rPr>
      </w:pPr>
      <w:r w:rsidRPr="008D7E39">
        <w:rPr>
          <w:rStyle w:val="2"/>
          <w:rFonts w:eastAsia="Calibri"/>
          <w:b/>
          <w:bCs/>
          <w:color w:val="auto"/>
        </w:rPr>
        <w:t>Группа научных специальностей:</w:t>
      </w:r>
    </w:p>
    <w:p w:rsidR="00AF3087" w:rsidRPr="008D7E39" w:rsidRDefault="00AF3087" w:rsidP="00AF3087">
      <w:pPr>
        <w:spacing w:after="0" w:line="240" w:lineRule="auto"/>
        <w:jc w:val="both"/>
        <w:rPr>
          <w:rStyle w:val="2"/>
          <w:rFonts w:eastAsia="Calibri"/>
          <w:color w:val="auto"/>
        </w:rPr>
      </w:pPr>
      <w:r w:rsidRPr="008D7E39">
        <w:rPr>
          <w:rStyle w:val="2"/>
          <w:rFonts w:eastAsia="Calibri"/>
          <w:color w:val="auto"/>
        </w:rPr>
        <w:t>5.4. Социология</w:t>
      </w:r>
    </w:p>
    <w:p w:rsidR="00AF3087" w:rsidRDefault="00AF3087" w:rsidP="00AF3087">
      <w:pPr>
        <w:spacing w:after="0" w:line="240" w:lineRule="auto"/>
        <w:jc w:val="both"/>
        <w:rPr>
          <w:rStyle w:val="2"/>
          <w:rFonts w:eastAsia="Calibri"/>
          <w:b/>
          <w:bCs/>
          <w:color w:val="auto"/>
        </w:rPr>
      </w:pPr>
    </w:p>
    <w:p w:rsidR="00AF3087" w:rsidRPr="008D7E39" w:rsidRDefault="00AF3087" w:rsidP="00AF3087">
      <w:pPr>
        <w:spacing w:after="0" w:line="240" w:lineRule="auto"/>
        <w:jc w:val="both"/>
        <w:rPr>
          <w:rStyle w:val="2"/>
          <w:rFonts w:eastAsia="Calibri"/>
          <w:b/>
          <w:bCs/>
          <w:color w:val="auto"/>
        </w:rPr>
      </w:pPr>
      <w:r w:rsidRPr="008D7E39">
        <w:rPr>
          <w:rStyle w:val="2"/>
          <w:rFonts w:eastAsia="Calibri"/>
          <w:b/>
          <w:bCs/>
          <w:color w:val="auto"/>
        </w:rPr>
        <w:t>Наименование отрасли науки, по которой присуждаются ученые степени:</w:t>
      </w:r>
    </w:p>
    <w:p w:rsidR="00AF3087" w:rsidRPr="008D7E39" w:rsidRDefault="00AF3087" w:rsidP="00AF30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Style w:val="2"/>
          <w:rFonts w:eastAsia="Calibri"/>
          <w:color w:val="auto"/>
        </w:rPr>
        <w:t>Социологические науки</w:t>
      </w:r>
    </w:p>
    <w:p w:rsidR="00AF3087" w:rsidRDefault="00AF3087" w:rsidP="00AF308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F3087" w:rsidRPr="008D7E39" w:rsidRDefault="00AF3087" w:rsidP="00AF308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7E39">
        <w:rPr>
          <w:rFonts w:ascii="Times New Roman" w:hAnsi="Times New Roman" w:cs="Times New Roman"/>
          <w:b/>
          <w:bCs/>
          <w:sz w:val="28"/>
          <w:szCs w:val="28"/>
        </w:rPr>
        <w:t>Шифр научной специальности:</w:t>
      </w:r>
    </w:p>
    <w:p w:rsidR="00AF3087" w:rsidRPr="008D7E39" w:rsidRDefault="00AF3087" w:rsidP="00AF30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8D7E39">
        <w:rPr>
          <w:rFonts w:ascii="Times New Roman" w:hAnsi="Times New Roman" w:cs="Times New Roman"/>
          <w:sz w:val="28"/>
          <w:szCs w:val="28"/>
        </w:rPr>
        <w:t xml:space="preserve">5.4.4. Социальная структура, социальные институты и процессы </w:t>
      </w:r>
    </w:p>
    <w:bookmarkEnd w:id="0"/>
    <w:p w:rsidR="00AF3087" w:rsidRDefault="00AF3087" w:rsidP="00AF308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F3087" w:rsidRPr="008D7E39" w:rsidRDefault="00AF3087" w:rsidP="00AF308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7E39">
        <w:rPr>
          <w:rFonts w:ascii="Times New Roman" w:hAnsi="Times New Roman" w:cs="Times New Roman"/>
          <w:b/>
          <w:bCs/>
          <w:sz w:val="28"/>
          <w:szCs w:val="28"/>
        </w:rPr>
        <w:t>Направления исследований:</w:t>
      </w:r>
    </w:p>
    <w:p w:rsidR="00AF3087" w:rsidRDefault="00AF3087" w:rsidP="00AF308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  <w:shd w:val="clear" w:color="auto" w:fill="FFFFFF"/>
        </w:rPr>
        <w:t>1.Социальная структура и социальная стратификация. Критерии социального расслоения.</w:t>
      </w:r>
    </w:p>
    <w:p w:rsidR="00AF3087" w:rsidRDefault="00AF3087" w:rsidP="00AF308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  <w:shd w:val="clear" w:color="auto" w:fill="FFFFFF"/>
        </w:rPr>
        <w:t>2. Методологические подходы к изучению социальной структуры.</w:t>
      </w:r>
    </w:p>
    <w:p w:rsidR="00AF3087" w:rsidRDefault="00AF3087" w:rsidP="00AF308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  <w:shd w:val="clear" w:color="auto" w:fill="FFFFFF"/>
        </w:rPr>
        <w:t>Одномерность и многомерность стратификации.</w:t>
      </w:r>
    </w:p>
    <w:p w:rsidR="00AF3087" w:rsidRDefault="00AF3087" w:rsidP="00AF308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  <w:shd w:val="clear" w:color="auto" w:fill="FFFFFF"/>
        </w:rPr>
        <w:t>3. Факторы изменения социально-</w:t>
      </w:r>
      <w:proofErr w:type="spellStart"/>
      <w:r w:rsidRPr="008D7E39">
        <w:rPr>
          <w:rFonts w:ascii="Times New Roman" w:hAnsi="Times New Roman" w:cs="Times New Roman"/>
          <w:sz w:val="28"/>
          <w:szCs w:val="28"/>
          <w:shd w:val="clear" w:color="auto" w:fill="FFFFFF"/>
        </w:rPr>
        <w:t>стратификационной</w:t>
      </w:r>
      <w:proofErr w:type="spellEnd"/>
      <w:r w:rsidRPr="008D7E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структуры. Процессы слоеобразования, их объективное и субъективное определение. Групповая социальная дистанция.</w:t>
      </w:r>
    </w:p>
    <w:p w:rsidR="00AF3087" w:rsidRDefault="00AF3087" w:rsidP="00AF308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  <w:shd w:val="clear" w:color="auto" w:fill="FFFFFF"/>
        </w:rPr>
        <w:t>4. Теории социальной дифференциации/интеграции. Критерии социальной дифференциации. Новые основания сегментации социальной структуры.</w:t>
      </w:r>
    </w:p>
    <w:p w:rsidR="00AF3087" w:rsidRDefault="00AF3087" w:rsidP="00AF308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  <w:shd w:val="clear" w:color="auto" w:fill="FFFFFF"/>
        </w:rPr>
        <w:t>5. Становление гражданского общества в России, его элементы и структура.</w:t>
      </w:r>
    </w:p>
    <w:p w:rsidR="00AF3087" w:rsidRDefault="00AF3087" w:rsidP="00AF308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  <w:shd w:val="clear" w:color="auto" w:fill="FFFFFF"/>
        </w:rPr>
        <w:t>7. Социальное неравенство, основные показатели, факторы и тенденции.</w:t>
      </w:r>
    </w:p>
    <w:p w:rsidR="00AF3087" w:rsidRDefault="00AF3087" w:rsidP="00AF308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  <w:shd w:val="clear" w:color="auto" w:fill="FFFFFF"/>
        </w:rPr>
        <w:t>8. Формирование новых социально - групповых общностей, их взаимодействие и иерархии.</w:t>
      </w:r>
    </w:p>
    <w:p w:rsidR="00AF3087" w:rsidRDefault="00AF3087" w:rsidP="00AF308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  <w:shd w:val="clear" w:color="auto" w:fill="FFFFFF"/>
        </w:rPr>
        <w:t>10. Динамика и адаптация социальных групп и слоев в трансформирующемся обществе.</w:t>
      </w:r>
    </w:p>
    <w:p w:rsidR="00AF3087" w:rsidRPr="008D7E39" w:rsidRDefault="00AF3087" w:rsidP="00AF308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11.</w:t>
      </w:r>
      <w:r w:rsidRPr="008D7E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Средний класс и проблемы его формирования. </w:t>
      </w:r>
    </w:p>
    <w:p w:rsidR="00AF3087" w:rsidRPr="008D7E39" w:rsidRDefault="00AF3087" w:rsidP="00AF308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Pr="008D7E39">
        <w:rPr>
          <w:rFonts w:ascii="Times New Roman" w:hAnsi="Times New Roman" w:cs="Times New Roman"/>
          <w:sz w:val="28"/>
          <w:szCs w:val="28"/>
        </w:rPr>
        <w:t xml:space="preserve">Богатые и бедные группы населения. </w:t>
      </w:r>
    </w:p>
    <w:p w:rsidR="00AF3087" w:rsidRPr="008D7E39" w:rsidRDefault="00AF3087" w:rsidP="00AF308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13.</w:t>
      </w:r>
      <w:r w:rsidRPr="008D7E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Особенности формирования и динамики социально-демографических, социально-этнических, гендерных групп населения. </w:t>
      </w:r>
    </w:p>
    <w:p w:rsidR="00AF3087" w:rsidRPr="008D7E39" w:rsidRDefault="00AF3087" w:rsidP="00AF308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  <w:shd w:val="clear" w:color="auto" w:fill="FFFFFF"/>
        </w:rPr>
        <w:t>Возрастные когорты в системе социально-структурных отношений.</w:t>
      </w:r>
    </w:p>
    <w:p w:rsidR="00AF3087" w:rsidRPr="008D7E39" w:rsidRDefault="00AF3087" w:rsidP="00AF308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  <w:shd w:val="clear" w:color="auto" w:fill="FFFFFF"/>
        </w:rPr>
        <w:t>Молодежь как социальная группа. Особенности социального положения, сознания и поведения разных групп молодежи. Проблемы социального развития молодежи.</w:t>
      </w:r>
    </w:p>
    <w:p w:rsidR="00AF3087" w:rsidRDefault="00AF3087" w:rsidP="00AF308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Дети как социальная группа. Социальные проблемы детства.  </w:t>
      </w:r>
    </w:p>
    <w:p w:rsidR="00AF3087" w:rsidRPr="00AF3087" w:rsidRDefault="00AF3087" w:rsidP="00AF308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Социальные институты, их виды, функции и дисфункции. Роль социальных институтов в трансформации социальной структуры.  </w:t>
      </w:r>
    </w:p>
    <w:p w:rsidR="00AF3087" w:rsidRPr="008D7E39" w:rsidRDefault="00AF3087" w:rsidP="00AF308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  <w:shd w:val="clear" w:color="auto" w:fill="FFFFFF"/>
        </w:rPr>
        <w:t>Здоровье и здоровый образ жизни в изменении социальной структуры. Факторы здоровья и нездоровья разных социальных групп.</w:t>
      </w:r>
    </w:p>
    <w:p w:rsidR="00AF3087" w:rsidRPr="00AF3087" w:rsidRDefault="00AF3087" w:rsidP="00AF308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Социальные процессы в изменяющейся социальной реальности.   </w:t>
      </w:r>
    </w:p>
    <w:p w:rsidR="00AF3087" w:rsidRDefault="00AF3087" w:rsidP="00AF308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  <w:shd w:val="clear" w:color="auto" w:fill="FFFFFF"/>
        </w:rPr>
        <w:t>Социальная мобильность, ее основные направления и виды.</w:t>
      </w:r>
    </w:p>
    <w:p w:rsidR="00AF3087" w:rsidRPr="00AF3087" w:rsidRDefault="00AF3087" w:rsidP="00AF308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F3087">
        <w:rPr>
          <w:rFonts w:ascii="Times New Roman" w:hAnsi="Times New Roman" w:cs="Times New Roman"/>
          <w:sz w:val="28"/>
          <w:szCs w:val="28"/>
          <w:shd w:val="clear" w:color="auto" w:fill="FFFFFF"/>
        </w:rPr>
        <w:t>Социальная мобильность как фактор изменения социальной структуры</w:t>
      </w:r>
      <w:r w:rsidRPr="00AF308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AF30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AF3087" w:rsidRPr="008D7E39" w:rsidRDefault="00AF3087" w:rsidP="00AF308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Процессы социальной организации и самоорганизации различных групп населения. </w:t>
      </w:r>
    </w:p>
    <w:p w:rsidR="00AF3087" w:rsidRPr="008D7E39" w:rsidRDefault="00AF3087" w:rsidP="00AF308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Процессы </w:t>
      </w:r>
      <w:proofErr w:type="spellStart"/>
      <w:r w:rsidRPr="008D7E39">
        <w:rPr>
          <w:rFonts w:ascii="Times New Roman" w:hAnsi="Times New Roman" w:cs="Times New Roman"/>
          <w:sz w:val="28"/>
          <w:szCs w:val="28"/>
          <w:shd w:val="clear" w:color="auto" w:fill="FFFFFF"/>
        </w:rPr>
        <w:t>цифровизации</w:t>
      </w:r>
      <w:proofErr w:type="spellEnd"/>
      <w:r w:rsidRPr="008D7E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виртуализации, </w:t>
      </w:r>
      <w:proofErr w:type="spellStart"/>
      <w:r w:rsidRPr="008D7E39">
        <w:rPr>
          <w:rFonts w:ascii="Times New Roman" w:hAnsi="Times New Roman" w:cs="Times New Roman"/>
          <w:sz w:val="28"/>
          <w:szCs w:val="28"/>
          <w:shd w:val="clear" w:color="auto" w:fill="FFFFFF"/>
        </w:rPr>
        <w:t>сетевизации</w:t>
      </w:r>
      <w:proofErr w:type="spellEnd"/>
      <w:r w:rsidRPr="008D7E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современном обществе. </w:t>
      </w:r>
    </w:p>
    <w:p w:rsidR="00AF3087" w:rsidRPr="008D7E39" w:rsidRDefault="00AF3087" w:rsidP="00AF308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Процессы социализации и воспитания. </w:t>
      </w:r>
    </w:p>
    <w:p w:rsidR="00AF3087" w:rsidRPr="000446D9" w:rsidRDefault="00AF3087" w:rsidP="00AF308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  <w:shd w:val="clear" w:color="auto" w:fill="FFFFFF"/>
        </w:rPr>
        <w:t>Социальная идентификация. Типы идентификационного поведения.</w:t>
      </w:r>
    </w:p>
    <w:p w:rsidR="00AF3087" w:rsidRPr="008D7E39" w:rsidRDefault="00AF3087" w:rsidP="00AF308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Социальные факторы и механизмы пространственных трансформаций. Территориальные сообщества в социальной структуре.</w:t>
      </w:r>
      <w:r w:rsidRPr="008D7E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AF3087" w:rsidRDefault="00AF3087" w:rsidP="00AF308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Основные процедуры исследования социально-</w:t>
      </w:r>
      <w:proofErr w:type="spellStart"/>
      <w:r w:rsidRPr="008D7E39">
        <w:rPr>
          <w:rFonts w:ascii="Times New Roman" w:hAnsi="Times New Roman" w:cs="Times New Roman"/>
          <w:sz w:val="28"/>
          <w:szCs w:val="28"/>
          <w:shd w:val="clear" w:color="auto" w:fill="FFFFFF"/>
        </w:rPr>
        <w:t>стратификационной</w:t>
      </w:r>
      <w:proofErr w:type="spellEnd"/>
      <w:r w:rsidRPr="008D7E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структуры:</w:t>
      </w:r>
    </w:p>
    <w:p w:rsidR="00AF3087" w:rsidRDefault="00AF3087" w:rsidP="00AF308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8D7E39">
        <w:rPr>
          <w:rFonts w:ascii="Times New Roman" w:hAnsi="Times New Roman" w:cs="Times New Roman"/>
          <w:sz w:val="28"/>
          <w:szCs w:val="28"/>
          <w:shd w:val="clear" w:color="auto" w:fill="FFFFFF"/>
        </w:rPr>
        <w:t>анализ материалов государственной статистики;</w:t>
      </w:r>
    </w:p>
    <w:p w:rsidR="00AF3087" w:rsidRDefault="00AF3087" w:rsidP="00AF308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  <w:shd w:val="clear" w:color="auto" w:fill="FFFFFF"/>
        </w:rPr>
        <w:t>- использование историографических методов;</w:t>
      </w:r>
    </w:p>
    <w:p w:rsidR="00AF3087" w:rsidRDefault="00AF3087" w:rsidP="00AF308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  <w:shd w:val="clear" w:color="auto" w:fill="FFFFFF"/>
        </w:rPr>
        <w:t>- вторичный анализ материалов социологических исследований;</w:t>
      </w:r>
    </w:p>
    <w:p w:rsidR="00AF3087" w:rsidRDefault="00AF3087" w:rsidP="00AF308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  <w:shd w:val="clear" w:color="auto" w:fill="FFFFFF"/>
        </w:rPr>
        <w:t>- анкетный опрос населения;</w:t>
      </w:r>
    </w:p>
    <w:p w:rsidR="00AF3087" w:rsidRDefault="00AF3087" w:rsidP="00AF308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  <w:shd w:val="clear" w:color="auto" w:fill="FFFFFF"/>
        </w:rPr>
        <w:t>- опрос экспертов;</w:t>
      </w:r>
    </w:p>
    <w:p w:rsidR="00AF3087" w:rsidRDefault="00AF3087" w:rsidP="00AF308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  <w:shd w:val="clear" w:color="auto" w:fill="FFFFFF"/>
        </w:rPr>
        <w:t>- многомерный анализ социологической информации;</w:t>
      </w:r>
    </w:p>
    <w:p w:rsidR="00AF3087" w:rsidRPr="00F90F71" w:rsidRDefault="00AF3087" w:rsidP="00AF308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  <w:shd w:val="clear" w:color="auto" w:fill="FFFFFF"/>
        </w:rPr>
        <w:t>- теоретический анализ эмпирической информации.</w:t>
      </w:r>
    </w:p>
    <w:p w:rsidR="00AF3087" w:rsidRDefault="00AF3087" w:rsidP="00AF3087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F3087" w:rsidRPr="00F90F71" w:rsidRDefault="00AF3087" w:rsidP="00AF3087">
      <w:pPr>
        <w:spacing w:after="0" w:line="240" w:lineRule="auto"/>
        <w:jc w:val="both"/>
        <w:rPr>
          <w:rFonts w:ascii="-webkit-standard" w:eastAsiaTheme="minorEastAsia" w:hAnsi="-webkit-standard" w:cs="Times New Roman"/>
          <w:color w:val="000000"/>
          <w:sz w:val="28"/>
          <w:szCs w:val="28"/>
          <w:lang w:eastAsia="ru-RU"/>
        </w:rPr>
      </w:pPr>
      <w:r w:rsidRPr="00F90F71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Смежные специальности (в рамках группы научной специальности):</w:t>
      </w:r>
    </w:p>
    <w:p w:rsidR="00AF3087" w:rsidRPr="008D7E39" w:rsidRDefault="00AF3087" w:rsidP="00AF30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5.4.1. Теория, методология и история социологии </w:t>
      </w:r>
    </w:p>
    <w:p w:rsidR="00AF3087" w:rsidRDefault="00AF3087" w:rsidP="00AF30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5.4.2. Экономическая социология </w:t>
      </w:r>
    </w:p>
    <w:p w:rsidR="00AF3087" w:rsidRPr="005C4438" w:rsidRDefault="00AF3087" w:rsidP="00AF30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5.4.3. Демография </w:t>
      </w:r>
    </w:p>
    <w:p w:rsidR="00AF3087" w:rsidRDefault="00AF3087" w:rsidP="00AF30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>5.4.5. Политическая социология</w:t>
      </w:r>
    </w:p>
    <w:p w:rsidR="00AF3087" w:rsidRPr="008D7E39" w:rsidRDefault="00AF3087" w:rsidP="00AF30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5.4.6. Социология культуры </w:t>
      </w:r>
    </w:p>
    <w:p w:rsidR="00AF3087" w:rsidRPr="008D7E39" w:rsidRDefault="00AF3087" w:rsidP="00AF30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5.4.7. Социология управления </w:t>
      </w:r>
    </w:p>
    <w:sectPr w:rsidR="00AF3087" w:rsidRPr="008D7E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-webkit-standard">
    <w:altName w:val="Cambria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7C247B"/>
    <w:multiLevelType w:val="hybridMultilevel"/>
    <w:tmpl w:val="680E46E8"/>
    <w:lvl w:ilvl="0" w:tplc="2DA44596">
      <w:start w:val="14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765"/>
    <w:rsid w:val="006227C9"/>
    <w:rsid w:val="00AF3087"/>
    <w:rsid w:val="00FE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5B6147-E571-4D54-8CAC-B22B641B0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08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rsid w:val="00AF308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AF30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Мацкевич Игорь Михайлович</dc:creator>
  <cp:keywords/>
  <dc:description/>
  <cp:lastModifiedBy>Мацкевич Игорь Михайлович</cp:lastModifiedBy>
  <cp:revision>2</cp:revision>
  <dcterms:created xsi:type="dcterms:W3CDTF">2021-07-15T13:15:00Z</dcterms:created>
  <dcterms:modified xsi:type="dcterms:W3CDTF">2021-07-15T13:15:00Z</dcterms:modified>
</cp:coreProperties>
</file>